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1FFA9" w14:textId="77777777" w:rsidR="001C26DA" w:rsidRPr="001C26DA" w:rsidRDefault="001C26DA" w:rsidP="001C26D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3399FF"/>
          <w:sz w:val="20"/>
          <w:szCs w:val="20"/>
          <w:lang w:val="kk-KZ" w:eastAsia="ru-RU"/>
        </w:rPr>
      </w:pPr>
      <w:r w:rsidRPr="001C26DA">
        <w:rPr>
          <w:rFonts w:eastAsia="Times New Roman"/>
          <w:color w:val="3399FF"/>
          <w:sz w:val="20"/>
          <w:szCs w:val="20"/>
          <w:lang w:val="kk-KZ" w:eastAsia="ru-RU"/>
        </w:rPr>
        <w:t xml:space="preserve">                   Астана қ</w:t>
      </w:r>
      <w:r w:rsidRPr="001C26DA">
        <w:rPr>
          <w:rFonts w:eastAsia="Times New Roman"/>
          <w:color w:val="3399FF"/>
          <w:sz w:val="20"/>
          <w:szCs w:val="20"/>
          <w:lang w:eastAsia="ru-RU"/>
        </w:rPr>
        <w:t>аласы</w:t>
      </w:r>
      <w:r w:rsidRPr="001C26DA">
        <w:rPr>
          <w:rFonts w:eastAsia="Times New Roman"/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3647763E" w14:textId="77777777" w:rsidR="00A17D64" w:rsidRDefault="00A17D64" w:rsidP="005F4ED5">
      <w:pPr>
        <w:pStyle w:val="a3"/>
        <w:jc w:val="center"/>
        <w:rPr>
          <w:rFonts w:cs="Times New Roman"/>
          <w:b/>
          <w:szCs w:val="28"/>
          <w:lang w:val="kk-KZ"/>
        </w:rPr>
      </w:pPr>
    </w:p>
    <w:p w14:paraId="6E8FEBF5" w14:textId="77777777" w:rsidR="00A17D64" w:rsidRDefault="00A17D64" w:rsidP="005F4ED5">
      <w:pPr>
        <w:pStyle w:val="a3"/>
        <w:jc w:val="center"/>
        <w:rPr>
          <w:rFonts w:cs="Times New Roman"/>
          <w:b/>
          <w:szCs w:val="28"/>
          <w:lang w:val="kk-KZ"/>
        </w:rPr>
      </w:pPr>
    </w:p>
    <w:p w14:paraId="3764862F" w14:textId="77777777" w:rsidR="00A17D64" w:rsidRDefault="00A17D64" w:rsidP="005F4ED5">
      <w:pPr>
        <w:spacing w:after="0" w:line="240" w:lineRule="auto"/>
        <w:jc w:val="center"/>
        <w:rPr>
          <w:b/>
          <w:szCs w:val="28"/>
        </w:rPr>
      </w:pPr>
      <w:r w:rsidRPr="00A17D64">
        <w:rPr>
          <w:b/>
          <w:szCs w:val="28"/>
        </w:rPr>
        <w:t xml:space="preserve">Об утверждении Правил </w:t>
      </w:r>
      <w:r w:rsidR="005F4ED5">
        <w:rPr>
          <w:b/>
          <w:szCs w:val="28"/>
        </w:rPr>
        <w:t xml:space="preserve">и сроков </w:t>
      </w:r>
      <w:r w:rsidR="00A0463E" w:rsidRPr="00A0463E">
        <w:rPr>
          <w:b/>
          <w:szCs w:val="28"/>
        </w:rPr>
        <w:t xml:space="preserve">реализации </w:t>
      </w:r>
      <w:r w:rsidRPr="00A17D64">
        <w:rPr>
          <w:b/>
          <w:szCs w:val="28"/>
        </w:rPr>
        <w:t xml:space="preserve">пилотного проекта </w:t>
      </w:r>
      <w:r w:rsidR="005F4ED5" w:rsidRPr="005F4ED5">
        <w:rPr>
          <w:b/>
          <w:szCs w:val="28"/>
        </w:rPr>
        <w:t xml:space="preserve">по внедрению цифрового тенге с маркировкой налога на добавленную стоимость </w:t>
      </w:r>
      <w:r w:rsidRPr="00A17D64">
        <w:rPr>
          <w:b/>
          <w:szCs w:val="28"/>
        </w:rPr>
        <w:t>для учас</w:t>
      </w:r>
      <w:r w:rsidR="005F4ED5">
        <w:rPr>
          <w:b/>
          <w:szCs w:val="28"/>
        </w:rPr>
        <w:t>тников государственных закупок</w:t>
      </w:r>
    </w:p>
    <w:p w14:paraId="267C9C5B" w14:textId="77777777" w:rsidR="005F4ED5" w:rsidRDefault="005F4ED5" w:rsidP="005F4ED5">
      <w:pPr>
        <w:spacing w:after="0" w:line="240" w:lineRule="auto"/>
        <w:jc w:val="center"/>
        <w:rPr>
          <w:b/>
          <w:szCs w:val="28"/>
        </w:rPr>
      </w:pPr>
    </w:p>
    <w:p w14:paraId="15871C63" w14:textId="77777777" w:rsidR="005F4ED5" w:rsidRPr="00A17D64" w:rsidRDefault="005F4ED5" w:rsidP="005F4ED5">
      <w:pPr>
        <w:spacing w:after="0" w:line="240" w:lineRule="auto"/>
        <w:jc w:val="center"/>
        <w:rPr>
          <w:lang w:val="kk-KZ"/>
        </w:rPr>
      </w:pPr>
    </w:p>
    <w:p w14:paraId="7B58C6D2" w14:textId="6FAAE10E" w:rsidR="00A17D64" w:rsidRPr="00C66B66" w:rsidRDefault="00A17D64" w:rsidP="001F3084">
      <w:pPr>
        <w:spacing w:after="0" w:line="240" w:lineRule="auto"/>
        <w:ind w:firstLine="709"/>
        <w:jc w:val="both"/>
      </w:pPr>
      <w:bookmarkStart w:id="0" w:name="z5"/>
      <w:r w:rsidRPr="00C66B66">
        <w:rPr>
          <w:color w:val="000000"/>
        </w:rPr>
        <w:t>В соответствии с пунктом 1-1 статьи 68 Кодекса Республики Казахстан</w:t>
      </w:r>
      <w:r w:rsidR="005F4ED5">
        <w:rPr>
          <w:color w:val="000000"/>
        </w:rPr>
        <w:br/>
        <w:t>«</w:t>
      </w:r>
      <w:r w:rsidRPr="00C66B66">
        <w:rPr>
          <w:color w:val="000000"/>
        </w:rPr>
        <w:t>О налогах и других обязательных платежах в бюджет</w:t>
      </w:r>
      <w:r w:rsidR="005F4ED5">
        <w:rPr>
          <w:color w:val="000000"/>
        </w:rPr>
        <w:t>»</w:t>
      </w:r>
      <w:r w:rsidRPr="00C66B66">
        <w:rPr>
          <w:color w:val="000000"/>
        </w:rPr>
        <w:t xml:space="preserve"> (Налоговый кодекс) </w:t>
      </w:r>
      <w:r w:rsidRPr="00C66B66">
        <w:rPr>
          <w:b/>
          <w:color w:val="000000"/>
        </w:rPr>
        <w:t>ПРИКАЗЫВАЮ</w:t>
      </w:r>
      <w:r w:rsidRPr="00C66B66">
        <w:rPr>
          <w:color w:val="000000"/>
        </w:rPr>
        <w:t>:</w:t>
      </w:r>
    </w:p>
    <w:bookmarkEnd w:id="0"/>
    <w:p w14:paraId="17D063B9" w14:textId="77777777" w:rsidR="00A17D64" w:rsidRPr="002D0ABC" w:rsidRDefault="00A17D64" w:rsidP="005F4ED5">
      <w:pPr>
        <w:spacing w:after="0" w:line="240" w:lineRule="auto"/>
        <w:ind w:firstLine="709"/>
        <w:jc w:val="both"/>
        <w:rPr>
          <w:rFonts w:eastAsia="Times New Roman"/>
        </w:rPr>
      </w:pPr>
      <w:r w:rsidRPr="002D0ABC">
        <w:rPr>
          <w:rFonts w:eastAsia="Times New Roman"/>
        </w:rPr>
        <w:t xml:space="preserve">1. Утвердить прилагаемые </w:t>
      </w:r>
      <w:r>
        <w:rPr>
          <w:rFonts w:eastAsia="Times New Roman"/>
        </w:rPr>
        <w:t>Правил</w:t>
      </w:r>
      <w:r w:rsidR="00727D7C">
        <w:rPr>
          <w:rFonts w:eastAsia="Times New Roman"/>
          <w:lang w:val="kk-KZ"/>
        </w:rPr>
        <w:t>а</w:t>
      </w:r>
      <w:r w:rsidRPr="002D0ABC">
        <w:rPr>
          <w:rFonts w:eastAsia="Times New Roman"/>
        </w:rPr>
        <w:t xml:space="preserve"> и сроки реализации пилотного проекта </w:t>
      </w:r>
      <w:r w:rsidR="005F4ED5" w:rsidRPr="005F4ED5">
        <w:rPr>
          <w:rFonts w:eastAsia="Times New Roman"/>
        </w:rPr>
        <w:t>по внедрению цифрового тенге с маркировкой налога на добавленную стоимость для участников государственных закупок</w:t>
      </w:r>
      <w:r w:rsidRPr="002D0ABC">
        <w:rPr>
          <w:rFonts w:eastAsia="Times New Roman"/>
        </w:rPr>
        <w:t>.</w:t>
      </w:r>
    </w:p>
    <w:p w14:paraId="308E6662" w14:textId="77777777" w:rsidR="00A17D64" w:rsidRPr="00023817" w:rsidRDefault="00A17D64" w:rsidP="00A0463E">
      <w:pPr>
        <w:spacing w:after="0" w:line="240" w:lineRule="auto"/>
        <w:ind w:firstLine="709"/>
        <w:jc w:val="both"/>
        <w:rPr>
          <w:rFonts w:eastAsia="Times New Roman"/>
        </w:rPr>
      </w:pPr>
      <w:r w:rsidRPr="002D0ABC">
        <w:rPr>
          <w:rFonts w:eastAsia="Times New Roman"/>
        </w:rPr>
        <w:t>2.</w:t>
      </w:r>
      <w:r w:rsidR="00A0463E" w:rsidRPr="00A0463E">
        <w:rPr>
          <w:rFonts w:eastAsia="Times New Roman"/>
        </w:rPr>
        <w:t xml:space="preserve"> </w:t>
      </w:r>
      <w:r w:rsidRPr="00023817">
        <w:rPr>
          <w:rFonts w:eastAsia="Times New Roman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61FA7D97" w14:textId="77777777" w:rsidR="00A17D64" w:rsidRPr="00023817" w:rsidRDefault="00A17D64" w:rsidP="005F4ED5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1) </w:t>
      </w:r>
      <w:r w:rsidRPr="00023817">
        <w:rPr>
          <w:rFonts w:eastAsia="Times New Roman"/>
        </w:rPr>
        <w:t xml:space="preserve">государственную регистрацию настоящего приказа в Министерстве юстиции Республики Казахстан; </w:t>
      </w:r>
    </w:p>
    <w:p w14:paraId="61B0E857" w14:textId="3B007EBF" w:rsidR="00A17D64" w:rsidRPr="00023817" w:rsidRDefault="00A17D64" w:rsidP="005F4ED5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2) </w:t>
      </w:r>
      <w:r w:rsidRPr="00023817">
        <w:rPr>
          <w:rFonts w:eastAsia="Times New Roman"/>
        </w:rPr>
        <w:t xml:space="preserve">размещение настоящего приказа на интернет-ресурсе Министерства финансов Республики Казахстан после </w:t>
      </w:r>
      <w:r w:rsidR="00AB65DC">
        <w:rPr>
          <w:rFonts w:eastAsia="Times New Roman"/>
        </w:rPr>
        <w:t xml:space="preserve">дня </w:t>
      </w:r>
      <w:r w:rsidRPr="00023817">
        <w:rPr>
          <w:rFonts w:eastAsia="Times New Roman"/>
        </w:rPr>
        <w:t xml:space="preserve">его </w:t>
      </w:r>
      <w:r w:rsidR="00AB65DC">
        <w:rPr>
          <w:rFonts w:eastAsia="Times New Roman"/>
        </w:rPr>
        <w:t xml:space="preserve">первого </w:t>
      </w:r>
      <w:r w:rsidRPr="00023817">
        <w:rPr>
          <w:rFonts w:eastAsia="Times New Roman"/>
        </w:rPr>
        <w:t>официального опубликования;</w:t>
      </w:r>
    </w:p>
    <w:p w14:paraId="5ACE2D51" w14:textId="77777777" w:rsidR="00A17D64" w:rsidRPr="002D0ABC" w:rsidRDefault="00A17D64" w:rsidP="005F4ED5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3) </w:t>
      </w:r>
      <w:r w:rsidRPr="00023817">
        <w:rPr>
          <w:rFonts w:eastAsia="Times New Roman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32AD62DB" w14:textId="2D4A1FCC" w:rsidR="00193D70" w:rsidRDefault="00A0463E" w:rsidP="005F4ED5">
      <w:pPr>
        <w:spacing w:after="0" w:line="240" w:lineRule="auto"/>
        <w:ind w:firstLine="709"/>
        <w:jc w:val="both"/>
        <w:rPr>
          <w:b/>
        </w:rPr>
      </w:pPr>
      <w:r>
        <w:rPr>
          <w:rFonts w:eastAsia="Times New Roman"/>
        </w:rPr>
        <w:t>3</w:t>
      </w:r>
      <w:r w:rsidR="00A17D64">
        <w:rPr>
          <w:rFonts w:eastAsia="Times New Roman"/>
        </w:rPr>
        <w:t xml:space="preserve">. </w:t>
      </w:r>
      <w:r w:rsidR="00A17D64" w:rsidRPr="002D0ABC">
        <w:rPr>
          <w:rFonts w:eastAsia="Times New Roman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193D70" w:rsidRPr="00193D70">
        <w:t xml:space="preserve"> </w:t>
      </w:r>
      <w:r w:rsidR="00193D70" w:rsidRPr="00A96361">
        <w:t xml:space="preserve">и </w:t>
      </w:r>
      <w:r w:rsidR="00193D70" w:rsidRPr="00A96361">
        <w:rPr>
          <w:szCs w:val="28"/>
        </w:rPr>
        <w:t>действ</w:t>
      </w:r>
      <w:r w:rsidR="006D1C54">
        <w:rPr>
          <w:szCs w:val="28"/>
        </w:rPr>
        <w:t>ует</w:t>
      </w:r>
      <w:r w:rsidR="00193D70" w:rsidRPr="00A96361">
        <w:rPr>
          <w:szCs w:val="28"/>
        </w:rPr>
        <w:t xml:space="preserve"> </w:t>
      </w:r>
      <w:r w:rsidR="00AB65DC">
        <w:rPr>
          <w:szCs w:val="28"/>
        </w:rPr>
        <w:t>по</w:t>
      </w:r>
      <w:r w:rsidR="00AB65DC">
        <w:rPr>
          <w:szCs w:val="28"/>
        </w:rPr>
        <w:t xml:space="preserve"> </w:t>
      </w:r>
      <w:r w:rsidR="00193D70">
        <w:rPr>
          <w:szCs w:val="28"/>
        </w:rPr>
        <w:t>31 декабря 2026</w:t>
      </w:r>
      <w:r w:rsidR="00193D70" w:rsidRPr="00A96361">
        <w:rPr>
          <w:szCs w:val="28"/>
        </w:rPr>
        <w:t xml:space="preserve"> года</w:t>
      </w:r>
      <w:r w:rsidR="00AB65DC">
        <w:rPr>
          <w:szCs w:val="28"/>
        </w:rPr>
        <w:t xml:space="preserve"> включительно</w:t>
      </w:r>
      <w:r w:rsidR="00193D70" w:rsidRPr="00A96361">
        <w:rPr>
          <w:szCs w:val="28"/>
        </w:rPr>
        <w:t>.</w:t>
      </w:r>
    </w:p>
    <w:p w14:paraId="40B62AA6" w14:textId="540ED368" w:rsidR="00A17D64" w:rsidRDefault="00A17D64" w:rsidP="005F4ED5">
      <w:pPr>
        <w:pStyle w:val="a3"/>
        <w:jc w:val="both"/>
        <w:rPr>
          <w:rFonts w:cs="Times New Roman"/>
          <w:szCs w:val="28"/>
        </w:rPr>
      </w:pPr>
    </w:p>
    <w:p w14:paraId="57D110ED" w14:textId="77777777" w:rsidR="00024673" w:rsidRDefault="00024673" w:rsidP="005F4ED5">
      <w:pPr>
        <w:pStyle w:val="a3"/>
        <w:jc w:val="both"/>
        <w:rPr>
          <w:rFonts w:cs="Times New Roman"/>
          <w:szCs w:val="28"/>
        </w:rPr>
      </w:pPr>
    </w:p>
    <w:tbl>
      <w:tblPr>
        <w:tblStyle w:val="af0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D1C54" w:rsidRPr="006D1C54" w14:paraId="1BD8F944" w14:textId="77777777" w:rsidTr="006A7E48">
        <w:tc>
          <w:tcPr>
            <w:tcW w:w="3652" w:type="dxa"/>
            <w:hideMark/>
          </w:tcPr>
          <w:p w14:paraId="2A551FA9" w14:textId="421CD5BE" w:rsidR="006D1C54" w:rsidRPr="006D1C54" w:rsidRDefault="006D1C54" w:rsidP="006D1C54">
            <w:pPr>
              <w:pStyle w:val="a3"/>
              <w:jc w:val="both"/>
              <w:rPr>
                <w:b/>
                <w:szCs w:val="28"/>
              </w:rPr>
            </w:pPr>
            <w:r w:rsidRPr="006D1C54">
              <w:rPr>
                <w:b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EAC4D18" w14:textId="77777777" w:rsidR="006D1C54" w:rsidRPr="006D1C54" w:rsidRDefault="006D1C54" w:rsidP="006D1C54">
            <w:pPr>
              <w:pStyle w:val="a3"/>
              <w:jc w:val="both"/>
              <w:rPr>
                <w:b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3165C1F" w14:textId="39AE0689" w:rsidR="006D1C54" w:rsidRPr="006D1C54" w:rsidRDefault="006D1C54" w:rsidP="00024673">
            <w:pPr>
              <w:pStyle w:val="a3"/>
              <w:rPr>
                <w:b/>
                <w:szCs w:val="28"/>
                <w:lang w:val="kk-KZ"/>
              </w:rPr>
            </w:pPr>
            <w:r w:rsidRPr="006D1C54">
              <w:rPr>
                <w:b/>
                <w:szCs w:val="28"/>
                <w:lang w:val="kk-KZ"/>
              </w:rPr>
              <w:t>ФИО</w:t>
            </w:r>
          </w:p>
        </w:tc>
      </w:tr>
    </w:tbl>
    <w:p w14:paraId="7A2009A0" w14:textId="2E49400C" w:rsidR="00AB65DC" w:rsidRDefault="00AB65DC" w:rsidP="001C26DA">
      <w:pPr>
        <w:pStyle w:val="a3"/>
      </w:pPr>
      <w:bookmarkStart w:id="1" w:name="_GoBack"/>
      <w:bookmarkEnd w:id="1"/>
    </w:p>
    <w:p w14:paraId="5E704E39" w14:textId="229DA976" w:rsidR="00AB65DC" w:rsidRDefault="00AB65DC" w:rsidP="001C26DA">
      <w:pPr>
        <w:pStyle w:val="a3"/>
      </w:pPr>
      <w:r>
        <w:t>«СОГЛАСОВАН»</w:t>
      </w:r>
    </w:p>
    <w:p w14:paraId="157AE504" w14:textId="47FEC77E" w:rsidR="00AB65DC" w:rsidRDefault="00AB65DC" w:rsidP="001C26DA">
      <w:pPr>
        <w:pStyle w:val="a3"/>
      </w:pPr>
      <w:r>
        <w:t xml:space="preserve">Национальный Банк </w:t>
      </w:r>
    </w:p>
    <w:p w14:paraId="14381287" w14:textId="48A364B5" w:rsidR="00AB65DC" w:rsidRPr="00AB65DC" w:rsidRDefault="00AB65DC" w:rsidP="001C26DA">
      <w:pPr>
        <w:pStyle w:val="a3"/>
      </w:pPr>
      <w:r>
        <w:t>Республики Казахстан</w:t>
      </w:r>
    </w:p>
    <w:sectPr w:rsidR="00AB65DC" w:rsidRPr="00AB65DC" w:rsidSect="005F4ED5">
      <w:headerReference w:type="default" r:id="rId6"/>
      <w:footerReference w:type="default" r:id="rId7"/>
      <w:headerReference w:type="first" r:id="rId8"/>
      <w:pgSz w:w="11906" w:h="16838"/>
      <w:pgMar w:top="1418" w:right="851" w:bottom="1418" w:left="1418" w:header="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70BAE" w16cex:dateUtc="2025-11-18T10:13:00Z"/>
  <w16cex:commentExtensible w16cex:durableId="2CBD7FC6" w16cex:dateUtc="2025-11-11T04:26:00Z"/>
  <w16cex:commentExtensible w16cex:durableId="2CC70336" w16cex:dateUtc="2025-11-18T09:37:00Z"/>
  <w16cex:commentExtensible w16cex:durableId="2CC7033A" w16cex:dateUtc="2025-11-18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2DDD53" w16cid:durableId="2CC70BAE"/>
  <w16cid:commentId w16cid:paraId="50BEB080" w16cid:durableId="2CBD7FC6"/>
  <w16cid:commentId w16cid:paraId="77D5FCAA" w16cid:durableId="2CC70336"/>
  <w16cid:commentId w16cid:paraId="2A690046" w16cid:durableId="2CC703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39308" w14:textId="77777777" w:rsidR="00F053D2" w:rsidRDefault="00F053D2">
      <w:pPr>
        <w:spacing w:after="0" w:line="240" w:lineRule="auto"/>
      </w:pPr>
      <w:r>
        <w:separator/>
      </w:r>
    </w:p>
  </w:endnote>
  <w:endnote w:type="continuationSeparator" w:id="0">
    <w:p w14:paraId="7DFDE635" w14:textId="77777777" w:rsidR="00F053D2" w:rsidRDefault="00F0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5ED52" w14:textId="77777777" w:rsidR="0069464C" w:rsidRDefault="003047FC">
    <w:pPr>
      <w:pStyle w:val="a7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4E52CA" wp14:editId="22CADDFC">
              <wp:simplePos x="0" y="0"/>
              <wp:positionH relativeFrom="column">
                <wp:posOffset>-540385</wp:posOffset>
              </wp:positionH>
              <wp:positionV relativeFrom="paragraph">
                <wp:posOffset>-6906260</wp:posOffset>
              </wp:positionV>
              <wp:extent cx="0" cy="0"/>
              <wp:effectExtent l="0" t="0" r="0" b="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C534D" w14:textId="77777777" w:rsidR="0069464C" w:rsidRPr="00C306DC" w:rsidRDefault="003047F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18.12.2019 ЕСЭДО ГО (версия 7.22.0)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74E52CA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-42.55pt;margin-top:-543.8pt;width:0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" filled="f" stroked="f" strokeweight=".5pt">
              <v:textbox style="layout-flow:vertical;mso-layout-flow-alt:bottom-to-top">
                <w:txbxContent>
                  <w:p w14:paraId="019C534D" w14:textId="77777777" w:rsidR="0069464C" w:rsidRPr="00C306DC" w:rsidRDefault="003047F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18.12.2019 ЕСЭДО ГО (версия 7.22.0)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2D4C7" wp14:editId="7699B406">
              <wp:simplePos x="0" y="0"/>
              <wp:positionH relativeFrom="column">
                <wp:posOffset>-540385</wp:posOffset>
              </wp:positionH>
              <wp:positionV relativeFrom="paragraph">
                <wp:posOffset>-6906260</wp:posOffset>
              </wp:positionV>
              <wp:extent cx="0" cy="0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4468D" w14:textId="77777777" w:rsidR="0069464C" w:rsidRPr="003C29EE" w:rsidRDefault="003047F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04.05.2019 ЕСЭДО ГО (версия 7.22.0)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BB2D4C7" id="Поле 1" o:spid="_x0000_s1027" type="#_x0000_t202" style="position:absolute;margin-left:-42.55pt;margin-top:-543.8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" filled="f" stroked="f" strokeweight=".5pt">
              <v:textbox style="layout-flow:vertical;mso-layout-flow-alt:bottom-to-top">
                <w:txbxContent>
                  <w:p w14:paraId="2854468D" w14:textId="77777777" w:rsidR="0069464C" w:rsidRPr="003C29EE" w:rsidRDefault="003047F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04.05.2019 ЕСЭДО ГО (версия 7.22.0)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D90FD" w14:textId="77777777" w:rsidR="00F053D2" w:rsidRDefault="00F053D2">
      <w:pPr>
        <w:spacing w:after="0" w:line="240" w:lineRule="auto"/>
      </w:pPr>
      <w:r>
        <w:separator/>
      </w:r>
    </w:p>
  </w:footnote>
  <w:footnote w:type="continuationSeparator" w:id="0">
    <w:p w14:paraId="62F7B13B" w14:textId="77777777" w:rsidR="00F053D2" w:rsidRDefault="00F05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904894"/>
      <w:docPartObj>
        <w:docPartGallery w:val="Page Numbers (Top of Page)"/>
        <w:docPartUnique/>
      </w:docPartObj>
    </w:sdtPr>
    <w:sdtEndPr/>
    <w:sdtContent>
      <w:p w14:paraId="696D0E53" w14:textId="77777777" w:rsidR="001C26DA" w:rsidRDefault="001C26DA">
        <w:pPr>
          <w:pStyle w:val="a5"/>
          <w:jc w:val="center"/>
        </w:pPr>
      </w:p>
      <w:tbl>
        <w:tblPr>
          <w:tblW w:w="10751" w:type="dxa"/>
          <w:tblInd w:w="-431" w:type="dxa"/>
          <w:tblLayout w:type="fixed"/>
          <w:tblLook w:val="01E0" w:firstRow="1" w:lastRow="1" w:firstColumn="1" w:lastColumn="1" w:noHBand="0" w:noVBand="0"/>
        </w:tblPr>
        <w:tblGrid>
          <w:gridCol w:w="4362"/>
          <w:gridCol w:w="2126"/>
          <w:gridCol w:w="4263"/>
        </w:tblGrid>
        <w:tr w:rsidR="001C26DA" w:rsidRPr="001C26DA" w14:paraId="57B300F0" w14:textId="77777777" w:rsidTr="00145CAA">
          <w:trPr>
            <w:trHeight w:val="1348"/>
          </w:trPr>
          <w:tc>
            <w:tcPr>
              <w:tcW w:w="4362" w:type="dxa"/>
              <w:shd w:val="clear" w:color="auto" w:fill="auto"/>
            </w:tcPr>
            <w:p w14:paraId="17CB84EF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ind w:right="459"/>
                <w:jc w:val="center"/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eastAsia="ru-RU"/>
                </w:rPr>
                <w:t>ҚАЗАҚСТАН</w:t>
              </w: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 xml:space="preserve"> </w:t>
              </w:r>
            </w:p>
            <w:p w14:paraId="75B7852F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ind w:right="459"/>
                <w:jc w:val="center"/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eastAsia="ru-RU"/>
                </w:rPr>
                <w:t>РЕСПУБЛИКАСЫ</w:t>
              </w: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>НЫҢ</w:t>
              </w:r>
            </w:p>
            <w:p w14:paraId="1C7D5D67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ind w:right="459"/>
                <w:jc w:val="center"/>
                <w:rPr>
                  <w:rFonts w:eastAsia="Times New Roman"/>
                  <w:b/>
                  <w:color w:val="3A7298"/>
                  <w:sz w:val="32"/>
                  <w:szCs w:val="32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 xml:space="preserve"> ҚАРЖЫ МИНИСТРЛІГІ</w:t>
              </w:r>
            </w:p>
          </w:tc>
          <w:tc>
            <w:tcPr>
              <w:tcW w:w="2126" w:type="dxa"/>
              <w:shd w:val="clear" w:color="auto" w:fill="auto"/>
            </w:tcPr>
            <w:p w14:paraId="1074FFAE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eastAsia="Times New Roman"/>
                  <w:sz w:val="22"/>
                  <w:lang w:val="kk-KZ" w:eastAsia="ru-RU"/>
                </w:rPr>
              </w:pPr>
              <w:r w:rsidRPr="001C26DA">
                <w:rPr>
                  <w:rFonts w:eastAsia="Times New Roman"/>
                  <w:noProof/>
                  <w:sz w:val="22"/>
                  <w:lang w:val="en-US"/>
                </w:rPr>
                <w:drawing>
                  <wp:inline distT="0" distB="0" distL="0" distR="0" wp14:anchorId="1F63A5D0" wp14:editId="4CDCDFD9">
                    <wp:extent cx="972820" cy="972820"/>
                    <wp:effectExtent l="0" t="0" r="0" b="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72820" cy="972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263" w:type="dxa"/>
              <w:shd w:val="clear" w:color="auto" w:fill="auto"/>
            </w:tcPr>
            <w:p w14:paraId="73815FB8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jc w:val="center"/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 xml:space="preserve">МИНИСТЕРСТВО </w:t>
              </w:r>
            </w:p>
            <w:p w14:paraId="454207CF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jc w:val="center"/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>ФИНАНСОВ</w:t>
              </w:r>
            </w:p>
            <w:p w14:paraId="113274AE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jc w:val="center"/>
                <w:rPr>
                  <w:rFonts w:eastAsia="Times New Roman"/>
                  <w:b/>
                  <w:color w:val="3A7298"/>
                  <w:sz w:val="29"/>
                  <w:szCs w:val="29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  <w:t>РЕСПУБЛИКИ КАЗАХСТАН</w:t>
              </w:r>
            </w:p>
          </w:tc>
        </w:tr>
        <w:tr w:rsidR="001C26DA" w:rsidRPr="001C26DA" w14:paraId="137DE14F" w14:textId="77777777" w:rsidTr="00145CAA">
          <w:trPr>
            <w:trHeight w:val="591"/>
          </w:trPr>
          <w:tc>
            <w:tcPr>
              <w:tcW w:w="4362" w:type="dxa"/>
              <w:shd w:val="clear" w:color="auto" w:fill="auto"/>
            </w:tcPr>
            <w:p w14:paraId="0937ED34" w14:textId="77777777" w:rsidR="001C26DA" w:rsidRPr="001C26DA" w:rsidRDefault="001C26DA" w:rsidP="001C26DA">
              <w:pPr>
                <w:widowControl w:val="0"/>
                <w:overflowPunct w:val="0"/>
                <w:autoSpaceDE w:val="0"/>
                <w:autoSpaceDN w:val="0"/>
                <w:adjustRightInd w:val="0"/>
                <w:spacing w:after="0" w:line="240" w:lineRule="auto"/>
                <w:ind w:right="459"/>
                <w:jc w:val="center"/>
                <w:rPr>
                  <w:rFonts w:eastAsia="Times New Roman"/>
                  <w:b/>
                  <w:bCs/>
                  <w:color w:val="3399FF"/>
                  <w:sz w:val="22"/>
                  <w:lang w:eastAsia="ru-RU"/>
                </w:rPr>
              </w:pPr>
            </w:p>
            <w:p w14:paraId="41939A97" w14:textId="77777777" w:rsidR="001C26DA" w:rsidRPr="001C26DA" w:rsidRDefault="001C26DA" w:rsidP="001C26DA">
              <w:pPr>
                <w:widowControl w:val="0"/>
                <w:overflowPunct w:val="0"/>
                <w:autoSpaceDE w:val="0"/>
                <w:autoSpaceDN w:val="0"/>
                <w:adjustRightInd w:val="0"/>
                <w:spacing w:after="0" w:line="240" w:lineRule="auto"/>
                <w:ind w:right="459"/>
                <w:jc w:val="center"/>
                <w:rPr>
                  <w:rFonts w:eastAsia="Times New Roman"/>
                  <w:b/>
                  <w:bCs/>
                  <w:color w:val="3399FF"/>
                  <w:sz w:val="22"/>
                  <w:lang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2"/>
                  <w:lang w:eastAsia="ru-RU"/>
                </w:rPr>
                <w:t>БҰЙРЫҚ</w:t>
              </w:r>
            </w:p>
          </w:tc>
          <w:tc>
            <w:tcPr>
              <w:tcW w:w="2126" w:type="dxa"/>
              <w:shd w:val="clear" w:color="auto" w:fill="auto"/>
            </w:tcPr>
            <w:p w14:paraId="569E5D42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eastAsia="Times New Roman"/>
                  <w:sz w:val="22"/>
                  <w:lang w:val="kk-KZ" w:eastAsia="ru-RU"/>
                </w:rPr>
              </w:pPr>
            </w:p>
          </w:tc>
          <w:tc>
            <w:tcPr>
              <w:tcW w:w="4263" w:type="dxa"/>
              <w:shd w:val="clear" w:color="auto" w:fill="auto"/>
            </w:tcPr>
            <w:p w14:paraId="146C94FB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jc w:val="center"/>
                <w:rPr>
                  <w:rFonts w:eastAsia="Times New Roman"/>
                  <w:b/>
                  <w:bCs/>
                  <w:color w:val="3399FF"/>
                  <w:sz w:val="22"/>
                  <w:lang w:eastAsia="ru-RU"/>
                </w:rPr>
              </w:pPr>
              <w:r w:rsidRPr="001C26DA">
                <w:rPr>
                  <w:rFonts w:eastAsia="Times New Roman"/>
                  <w:noProof/>
                  <w:color w:val="3399FF"/>
                  <w:sz w:val="22"/>
                  <w:lang w:val="en-US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 wp14:anchorId="50846604" wp14:editId="024A8DA9">
                        <wp:simplePos x="0" y="0"/>
                        <wp:positionH relativeFrom="column">
                          <wp:posOffset>-3964940</wp:posOffset>
                        </wp:positionH>
                        <wp:positionV relativeFrom="page">
                          <wp:posOffset>67310</wp:posOffset>
                        </wp:positionV>
                        <wp:extent cx="6411595" cy="0"/>
                        <wp:effectExtent l="12700" t="8890" r="14605" b="10160"/>
                        <wp:wrapNone/>
                        <wp:docPr id="5" name="Line 2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0"/>
                                  <a:ext cx="64115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3399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<w:pict>
                      <v:line w14:anchorId="1CC366B4" id="Line 2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1+A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A9R1+AHQIAADQEAAAOAAAAAAAAAAAAAAAAAC4CAABkcnMvZTJvRG9jLnhtbFBLAQIt&#10;ABQABgAIAAAAIQC5QHxU3QAAAAoBAAAPAAAAAAAAAAAAAAAAAHcEAABkcnMvZG93bnJldi54bWxQ&#10;SwUGAAAAAAQABADzAAAAgQUAAAAA&#10;" strokecolor="#39f" strokeweight="1.25pt">
                        <w10:wrap anchory="page"/>
                      </v:line>
                    </w:pict>
                  </mc:Fallback>
                </mc:AlternateContent>
              </w:r>
            </w:p>
            <w:p w14:paraId="249C1928" w14:textId="77777777" w:rsidR="001C26DA" w:rsidRPr="001C26DA" w:rsidRDefault="001C26DA" w:rsidP="001C26DA">
              <w:pPr>
                <w:overflowPunct w:val="0"/>
                <w:autoSpaceDE w:val="0"/>
                <w:autoSpaceDN w:val="0"/>
                <w:adjustRightInd w:val="0"/>
                <w:spacing w:after="0" w:line="288" w:lineRule="auto"/>
                <w:jc w:val="center"/>
                <w:rPr>
                  <w:rFonts w:eastAsia="Times New Roman"/>
                  <w:b/>
                  <w:bCs/>
                  <w:color w:val="3399FF"/>
                  <w:sz w:val="20"/>
                  <w:szCs w:val="20"/>
                  <w:lang w:val="kk-KZ" w:eastAsia="ru-RU"/>
                </w:rPr>
              </w:pPr>
              <w:r w:rsidRPr="001C26DA">
                <w:rPr>
                  <w:rFonts w:eastAsia="Times New Roman"/>
                  <w:b/>
                  <w:bCs/>
                  <w:color w:val="3399FF"/>
                  <w:sz w:val="22"/>
                  <w:lang w:eastAsia="ru-RU"/>
                </w:rPr>
                <w:t>ПРИКАЗ</w:t>
              </w:r>
            </w:p>
          </w:tc>
        </w:tr>
      </w:tbl>
      <w:p w14:paraId="5F395C01" w14:textId="77777777" w:rsidR="001C26DA" w:rsidRPr="001C26DA" w:rsidRDefault="001C26DA" w:rsidP="001C26DA">
        <w:pPr>
          <w:tabs>
            <w:tab w:val="center" w:pos="4677"/>
            <w:tab w:val="right" w:pos="9355"/>
          </w:tabs>
          <w:suppressAutoHyphens/>
          <w:spacing w:after="0" w:line="240" w:lineRule="auto"/>
          <w:rPr>
            <w:rFonts w:eastAsia="Times New Roman"/>
            <w:color w:val="3A7298"/>
            <w:sz w:val="22"/>
            <w:lang w:val="kk-KZ" w:eastAsia="ar-SA"/>
          </w:rPr>
        </w:pPr>
      </w:p>
      <w:p w14:paraId="368B7711" w14:textId="77777777" w:rsidR="001C26DA" w:rsidRPr="001C26DA" w:rsidRDefault="001C26DA" w:rsidP="001C26DA">
        <w:pPr>
          <w:tabs>
            <w:tab w:val="center" w:pos="4677"/>
            <w:tab w:val="right" w:pos="9355"/>
          </w:tabs>
          <w:suppressAutoHyphens/>
          <w:spacing w:after="0" w:line="240" w:lineRule="auto"/>
          <w:rPr>
            <w:rFonts w:eastAsia="Times New Roman"/>
            <w:color w:val="3A7298"/>
            <w:sz w:val="22"/>
            <w:lang w:eastAsia="ar-SA"/>
          </w:rPr>
        </w:pPr>
        <w:r w:rsidRPr="001C26DA">
          <w:rPr>
            <w:rFonts w:eastAsia="Times New Roman"/>
            <w:b/>
            <w:color w:val="3399FF"/>
            <w:sz w:val="22"/>
            <w:lang w:val="kk-KZ" w:eastAsia="ar-SA"/>
          </w:rPr>
          <w:t>20</w:t>
        </w:r>
        <w:r w:rsidRPr="001C26DA">
          <w:rPr>
            <w:rFonts w:eastAsia="Times New Roman"/>
            <w:color w:val="3A7298"/>
            <w:sz w:val="22"/>
            <w:lang w:val="kk-KZ" w:eastAsia="ar-SA"/>
          </w:rPr>
          <w:t>___</w:t>
        </w:r>
        <w:r w:rsidRPr="001C26DA">
          <w:rPr>
            <w:rFonts w:eastAsia="Times New Roman"/>
            <w:b/>
            <w:color w:val="3399FF"/>
            <w:sz w:val="22"/>
            <w:lang w:eastAsia="ar-SA"/>
          </w:rPr>
          <w:t xml:space="preserve">   </w:t>
        </w:r>
        <w:r w:rsidRPr="001C26DA">
          <w:rPr>
            <w:rFonts w:eastAsia="Times New Roman"/>
            <w:b/>
            <w:color w:val="3399FF"/>
            <w:sz w:val="22"/>
            <w:lang w:val="kk-KZ" w:eastAsia="ar-SA"/>
          </w:rPr>
          <w:t xml:space="preserve">жылғы  __________                                                                    </w:t>
        </w:r>
        <w:r w:rsidRPr="001C26DA">
          <w:rPr>
            <w:rFonts w:eastAsia="Times New Roman"/>
            <w:b/>
            <w:bCs/>
            <w:color w:val="3399FF"/>
            <w:sz w:val="22"/>
            <w:lang w:eastAsia="ar-SA"/>
          </w:rPr>
          <w:t>№  ____________________</w:t>
        </w:r>
      </w:p>
      <w:p w14:paraId="28F9A9BC" w14:textId="14FDD8A6" w:rsidR="0069464C" w:rsidRDefault="00F053D2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5AE87" w14:textId="77777777" w:rsidR="0069464C" w:rsidRDefault="00F053D2">
    <w:pPr>
      <w:pStyle w:val="a5"/>
      <w:rPr>
        <w:lang w:val="kk-KZ"/>
      </w:rPr>
    </w:pPr>
  </w:p>
  <w:p w14:paraId="7B75512C" w14:textId="77777777" w:rsidR="0069464C" w:rsidRPr="009014B9" w:rsidRDefault="00F053D2">
    <w:pPr>
      <w:pStyle w:val="a5"/>
      <w:rPr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64"/>
    <w:rsid w:val="00024673"/>
    <w:rsid w:val="00065668"/>
    <w:rsid w:val="00147A93"/>
    <w:rsid w:val="0016254B"/>
    <w:rsid w:val="00193D70"/>
    <w:rsid w:val="001C26DA"/>
    <w:rsid w:val="001F3084"/>
    <w:rsid w:val="002D3EC8"/>
    <w:rsid w:val="003047FC"/>
    <w:rsid w:val="00341845"/>
    <w:rsid w:val="003A270B"/>
    <w:rsid w:val="003F0C11"/>
    <w:rsid w:val="003F4E39"/>
    <w:rsid w:val="004732BB"/>
    <w:rsid w:val="005F4ED5"/>
    <w:rsid w:val="0064584A"/>
    <w:rsid w:val="00690647"/>
    <w:rsid w:val="006D1C54"/>
    <w:rsid w:val="00727D7C"/>
    <w:rsid w:val="00757D2A"/>
    <w:rsid w:val="007F2926"/>
    <w:rsid w:val="009010E0"/>
    <w:rsid w:val="009250BE"/>
    <w:rsid w:val="00A0463E"/>
    <w:rsid w:val="00A17D64"/>
    <w:rsid w:val="00A6204E"/>
    <w:rsid w:val="00AB65DC"/>
    <w:rsid w:val="00C3023A"/>
    <w:rsid w:val="00DD4C9E"/>
    <w:rsid w:val="00E9656F"/>
    <w:rsid w:val="00EF2189"/>
    <w:rsid w:val="00F053D2"/>
    <w:rsid w:val="00F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DB308"/>
  <w15:chartTrackingRefBased/>
  <w15:docId w15:val="{78E2B700-3BEB-4201-8AFF-17CAF051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64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"/>
    <w:link w:val="a4"/>
    <w:uiPriority w:val="1"/>
    <w:qFormat/>
    <w:rsid w:val="00A17D64"/>
    <w:pPr>
      <w:spacing w:after="0" w:line="240" w:lineRule="auto"/>
    </w:pPr>
    <w:rPr>
      <w:rFonts w:ascii="Times New Roman" w:eastAsia="Calibri" w:hAnsi="Times New Roman"/>
      <w:sz w:val="28"/>
    </w:rPr>
  </w:style>
  <w:style w:type="character" w:customStyle="1" w:styleId="a4">
    <w:name w:val="Без интервала Знак"/>
    <w:aliases w:val="мелкий Знак"/>
    <w:basedOn w:val="a0"/>
    <w:link w:val="a3"/>
    <w:uiPriority w:val="1"/>
    <w:locked/>
    <w:rsid w:val="00A17D64"/>
    <w:rPr>
      <w:rFonts w:ascii="Times New Roman" w:eastAsia="Calibri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17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7D64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A17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7D64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F4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4ED5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47A9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7A9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7A93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7A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7A93"/>
    <w:rPr>
      <w:rFonts w:ascii="Times New Roman" w:eastAsia="Calibri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39"/>
    <w:rsid w:val="006D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Нурбеков Талгатович</dc:creator>
  <cp:keywords/>
  <dc:description/>
  <cp:lastModifiedBy>Жансаитова Мира Жумабаевна</cp:lastModifiedBy>
  <cp:revision>2</cp:revision>
  <cp:lastPrinted>2025-08-26T09:49:00Z</cp:lastPrinted>
  <dcterms:created xsi:type="dcterms:W3CDTF">2025-11-20T06:13:00Z</dcterms:created>
  <dcterms:modified xsi:type="dcterms:W3CDTF">2025-11-20T06:13:00Z</dcterms:modified>
</cp:coreProperties>
</file>